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6C" w:rsidRPr="00F22573" w:rsidRDefault="001C3A40">
      <w:pPr>
        <w:rPr>
          <w:b/>
          <w:sz w:val="28"/>
          <w:szCs w:val="28"/>
        </w:rPr>
      </w:pPr>
      <w:r w:rsidRPr="00F22573">
        <w:rPr>
          <w:b/>
          <w:sz w:val="28"/>
          <w:szCs w:val="28"/>
        </w:rPr>
        <w:t xml:space="preserve">ΒΑΣΙΚΑ </w:t>
      </w:r>
      <w:r w:rsidR="002443B0">
        <w:rPr>
          <w:b/>
          <w:sz w:val="28"/>
          <w:szCs w:val="28"/>
        </w:rPr>
        <w:t>ΕΥΡΗΜΑΤΑ</w:t>
      </w:r>
      <w:r w:rsidRPr="00F22573">
        <w:rPr>
          <w:b/>
          <w:sz w:val="28"/>
          <w:szCs w:val="28"/>
        </w:rPr>
        <w:t xml:space="preserve"> ΕΡΕΥΝΑΣ ΓΙΑ </w:t>
      </w:r>
      <w:r w:rsidR="0023779B">
        <w:rPr>
          <w:b/>
          <w:sz w:val="28"/>
          <w:szCs w:val="28"/>
        </w:rPr>
        <w:t>ΤΗ ΓΡΑΦΕΙΟΚΡΑΤΙΑ</w:t>
      </w:r>
    </w:p>
    <w:p w:rsidR="003F4A93" w:rsidRPr="0019559E" w:rsidRDefault="003F4A93" w:rsidP="003F4A93">
      <w:pPr>
        <w:pStyle w:val="a3"/>
        <w:numPr>
          <w:ilvl w:val="0"/>
          <w:numId w:val="1"/>
        </w:numPr>
      </w:pPr>
      <w:r>
        <w:t xml:space="preserve">Μείωση της γραφειοκρατίας στη χώρα μας κατά την τελευταία πενταετία διαπιστώνουν το 50% των πολιτών. Το 27% αναφέρουν ότι η γραφειοκρατία δεν μεταβλήθηκε ιδιαίτερα, ενώ αύξηση της γραφειοκρατίας διαπιστώνει η μειοψηφία (21%). </w:t>
      </w:r>
      <w:r w:rsidRPr="00065F14">
        <w:t xml:space="preserve"> </w:t>
      </w:r>
    </w:p>
    <w:p w:rsidR="0019559E" w:rsidRPr="00670131" w:rsidRDefault="0019559E" w:rsidP="0019559E">
      <w:pPr>
        <w:ind w:left="360"/>
      </w:pPr>
    </w:p>
    <w:p w:rsidR="001C3A40" w:rsidRDefault="007C4EE2" w:rsidP="00DA5BDF">
      <w:pPr>
        <w:pStyle w:val="a3"/>
        <w:numPr>
          <w:ilvl w:val="0"/>
          <w:numId w:val="1"/>
        </w:numPr>
        <w:rPr>
          <w:color w:val="FF0000"/>
        </w:rPr>
      </w:pPr>
      <w:r>
        <w:t>Πάνω</w:t>
      </w:r>
      <w:r w:rsidR="00204AFA">
        <w:t xml:space="preserve"> από 8</w:t>
      </w:r>
      <w:r w:rsidR="00DA5BDF">
        <w:t xml:space="preserve"> στους 10 </w:t>
      </w:r>
      <w:r w:rsidR="00425728">
        <w:t>(</w:t>
      </w:r>
      <w:r w:rsidR="00204AFA">
        <w:t>84</w:t>
      </w:r>
      <w:r w:rsidR="00425728">
        <w:t xml:space="preserve">%) </w:t>
      </w:r>
      <w:r w:rsidR="002443B0">
        <w:t xml:space="preserve">πολίτες </w:t>
      </w:r>
      <w:r w:rsidR="00204AFA">
        <w:t>θεωρούν τη</w:t>
      </w:r>
      <w:r w:rsidR="00541192">
        <w:t xml:space="preserve"> </w:t>
      </w:r>
      <w:r>
        <w:t>γραφειοκρατία</w:t>
      </w:r>
      <w:r w:rsidR="00204AFA">
        <w:t xml:space="preserve"> στον </w:t>
      </w:r>
      <w:r>
        <w:t>ευρύτερο</w:t>
      </w:r>
      <w:r w:rsidR="00204AFA">
        <w:t xml:space="preserve"> </w:t>
      </w:r>
      <w:r>
        <w:t>δημόσιο</w:t>
      </w:r>
      <w:r w:rsidR="00204AFA">
        <w:t xml:space="preserve"> </w:t>
      </w:r>
      <w:r>
        <w:t>τομέα</w:t>
      </w:r>
      <w:r w:rsidR="00204AFA">
        <w:t xml:space="preserve"> της χωρας μας «</w:t>
      </w:r>
      <w:r>
        <w:t>Πολύ</w:t>
      </w:r>
      <w:r w:rsidR="00204AFA">
        <w:t>» (57%) ή «</w:t>
      </w:r>
      <w:r>
        <w:t>Αρκετά</w:t>
      </w:r>
      <w:r w:rsidR="00541192">
        <w:t xml:space="preserve">» </w:t>
      </w:r>
      <w:r w:rsidR="002443B0">
        <w:t xml:space="preserve">(27%) </w:t>
      </w:r>
      <w:r w:rsidR="00541192">
        <w:t>σημαντικό θέμα</w:t>
      </w:r>
      <w:r w:rsidR="002443B0">
        <w:t>.</w:t>
      </w:r>
      <w:r w:rsidR="00DB0233">
        <w:t xml:space="preserve"> </w:t>
      </w:r>
    </w:p>
    <w:p w:rsidR="0019559E" w:rsidRPr="0019559E" w:rsidRDefault="0019559E" w:rsidP="0019559E">
      <w:pPr>
        <w:ind w:left="360"/>
      </w:pPr>
    </w:p>
    <w:p w:rsidR="0019559E" w:rsidRPr="0019559E" w:rsidRDefault="002443B0" w:rsidP="0019559E">
      <w:pPr>
        <w:pStyle w:val="a3"/>
        <w:numPr>
          <w:ilvl w:val="0"/>
          <w:numId w:val="1"/>
        </w:numPr>
        <w:rPr>
          <w:color w:val="FF0000"/>
        </w:rPr>
      </w:pPr>
      <w:r>
        <w:t>Οι Πολεοδομίες και τα Δικαστήρια/</w:t>
      </w:r>
      <w:r w:rsidR="001C307D">
        <w:t xml:space="preserve">η </w:t>
      </w:r>
      <w:r>
        <w:t>Δικαιοσύνη καταγράφουν τα υψηλότερα ποσοστά πολιτών που χαρακτηρίζουν τις υπηρεσίες αυτές «Πολύ» ή «Αρκετά» γραφειοκρατικές (75% και 74% αντίστοιχα)</w:t>
      </w:r>
      <w:r w:rsidR="00670131">
        <w:t>.</w:t>
      </w:r>
      <w:r w:rsidR="001C307D">
        <w:t xml:space="preserve"> Ακολουθούν οι υ</w:t>
      </w:r>
      <w:r>
        <w:t>πηρεσίες των Υπουργείων (68%), ο ΕΦΚΑ/</w:t>
      </w:r>
      <w:r w:rsidR="002476CF">
        <w:t xml:space="preserve">τα </w:t>
      </w:r>
      <w:r>
        <w:t>Ασφαλιστικά Ταμεία (63%), το Κτηματολόγιο (60%), οι υπηρεσίες των Περιφερειών και η Εφορία (58%), τα Νοσοκομεία/</w:t>
      </w:r>
      <w:r w:rsidR="002476CF">
        <w:t xml:space="preserve">οι </w:t>
      </w:r>
      <w:r>
        <w:t>Υπηρεσίες Υγείας (56%) και οι Δημοτικές Υπηρεσίες (54%), ενώ τα χαμηλότερα ποσοστά καταγράφονται για τα ΚΕΠ (29%) και την Αστυνομία (42%).</w:t>
      </w:r>
      <w:r w:rsidR="00670131">
        <w:t xml:space="preserve"> </w:t>
      </w:r>
    </w:p>
    <w:p w:rsidR="0019559E" w:rsidRPr="0019559E" w:rsidRDefault="0019559E" w:rsidP="0019559E">
      <w:pPr>
        <w:ind w:left="360"/>
      </w:pPr>
    </w:p>
    <w:p w:rsidR="00DB0233" w:rsidRDefault="00DB0233" w:rsidP="00541192">
      <w:pPr>
        <w:pStyle w:val="a3"/>
        <w:numPr>
          <w:ilvl w:val="0"/>
          <w:numId w:val="1"/>
        </w:numPr>
        <w:rPr>
          <w:color w:val="FF0000"/>
        </w:rPr>
      </w:pPr>
      <w:r>
        <w:t>Το υψηλότερο ποσοστό ικανοποίησης από τη δια ζώσης επίσκεψη σε δημόσιες υπηρεσίες καταγράφεται για την προθυμία και την ευγένεια του προσωπικού (59%) και ακολουθούν η ικανοποίηση από την αποτελεσματικότητα/</w:t>
      </w:r>
      <w:r w:rsidR="002476CF">
        <w:t xml:space="preserve">την </w:t>
      </w:r>
      <w:r>
        <w:t>επίτευξη του σκοπού της επίσκεψης (55%), οι διαδικασίες/</w:t>
      </w:r>
      <w:r w:rsidR="002476CF">
        <w:t xml:space="preserve">η </w:t>
      </w:r>
      <w:r>
        <w:t>εκτέλεση της εργασίας (49%), ο χρόνος αναμονής (49%), ο χρόνος ολοκλήρωσης της εργασίας (47%) και, τέλος, η ικανοποίηση από τις εγκαταστάσεις/</w:t>
      </w:r>
      <w:r w:rsidR="002476CF">
        <w:t xml:space="preserve"> τους </w:t>
      </w:r>
      <w:r>
        <w:t xml:space="preserve">χώρους υπηρεσίας με 38%. </w:t>
      </w:r>
    </w:p>
    <w:p w:rsidR="0019559E" w:rsidRPr="0019559E" w:rsidRDefault="0019559E" w:rsidP="0019559E">
      <w:pPr>
        <w:ind w:left="360"/>
      </w:pPr>
    </w:p>
    <w:p w:rsidR="0019559E" w:rsidRPr="0019559E" w:rsidRDefault="00DB0233" w:rsidP="0019559E">
      <w:pPr>
        <w:pStyle w:val="a3"/>
        <w:numPr>
          <w:ilvl w:val="0"/>
          <w:numId w:val="1"/>
        </w:numPr>
        <w:rPr>
          <w:color w:val="FF0000"/>
        </w:rPr>
      </w:pPr>
      <w:r>
        <w:t xml:space="preserve">Τα υψηλότερα ποσοστά ικανοποίησης </w:t>
      </w:r>
      <w:r w:rsidR="003662AC">
        <w:t xml:space="preserve">από τη δια ζώσης επίσκεψη </w:t>
      </w:r>
      <w:r>
        <w:t>σε όλους τους πρ</w:t>
      </w:r>
      <w:r w:rsidR="003662AC">
        <w:t>οαναφερθέντες τομείς καταγράφονται για τα Κέντρα Εξυπηρέτησης Πολιτών. Στον αντίποδα, η χαμηλότερη ικανοποίηση από την προθυμία/</w:t>
      </w:r>
      <w:r w:rsidR="002476CF">
        <w:t xml:space="preserve">την </w:t>
      </w:r>
      <w:r w:rsidR="003662AC">
        <w:t xml:space="preserve">ευγένεια </w:t>
      </w:r>
      <w:r w:rsidR="002476CF">
        <w:t xml:space="preserve">του </w:t>
      </w:r>
      <w:r w:rsidR="003662AC">
        <w:t>προσωπικού και τις διαδικασίες/</w:t>
      </w:r>
      <w:r w:rsidR="002476CF">
        <w:t xml:space="preserve">την </w:t>
      </w:r>
      <w:r w:rsidR="003662AC">
        <w:t xml:space="preserve">εκτέλεση </w:t>
      </w:r>
      <w:r w:rsidR="002476CF">
        <w:t xml:space="preserve">της </w:t>
      </w:r>
      <w:r w:rsidR="003662AC">
        <w:t>εργασίας καταγράφεται για την Εφορία (40% και 37% αντίστοιχα), ο ΕΦΚΑ/</w:t>
      </w:r>
      <w:r w:rsidR="002476CF">
        <w:t xml:space="preserve">τα </w:t>
      </w:r>
      <w:r w:rsidR="003662AC">
        <w:t>Ασφαλιστικά Ταμεία καταγράφουν την χαμηλότερη ικανοποίηση σε σχέση με την αποτελεσματικότητα/</w:t>
      </w:r>
      <w:r w:rsidR="002476CF">
        <w:t xml:space="preserve">την </w:t>
      </w:r>
      <w:r w:rsidR="003662AC">
        <w:t xml:space="preserve">επίτευξη </w:t>
      </w:r>
      <w:r w:rsidR="002476CF">
        <w:t xml:space="preserve">του </w:t>
      </w:r>
      <w:r w:rsidR="003662AC">
        <w:t xml:space="preserve">σκοπού </w:t>
      </w:r>
      <w:r w:rsidR="002476CF">
        <w:t xml:space="preserve">της </w:t>
      </w:r>
      <w:r w:rsidR="003662AC">
        <w:t>επίσκεψης (44%) και τον χρόνο ολοκλήρωσης της εργασίας (36%), ενώ η χαμηλότερη ικανοποίηση για τον χρόνο αναμονής καταγράφεται για το Κτηματολόγιο (37%) και για τις εγκαταστάσεις/</w:t>
      </w:r>
      <w:r w:rsidR="002476CF">
        <w:t xml:space="preserve">τους </w:t>
      </w:r>
      <w:r w:rsidR="003662AC">
        <w:t xml:space="preserve">χώρους </w:t>
      </w:r>
      <w:r w:rsidR="002476CF">
        <w:t xml:space="preserve">της </w:t>
      </w:r>
      <w:r w:rsidR="003662AC">
        <w:t>υπηρεσίας καταγράφεται για την Αστυνομία (30%)</w:t>
      </w:r>
      <w:r w:rsidR="007C4EE2">
        <w:t xml:space="preserve">. </w:t>
      </w:r>
      <w:r w:rsidR="00541192" w:rsidRPr="00065F14">
        <w:t xml:space="preserve"> </w:t>
      </w:r>
    </w:p>
    <w:p w:rsidR="0019559E" w:rsidRDefault="0019559E" w:rsidP="0019559E">
      <w:pPr>
        <w:ind w:left="360"/>
      </w:pPr>
    </w:p>
    <w:p w:rsidR="0019559E" w:rsidRPr="0019559E" w:rsidRDefault="0019559E" w:rsidP="0019559E">
      <w:pPr>
        <w:ind w:left="360"/>
      </w:pPr>
    </w:p>
    <w:p w:rsidR="00D40936" w:rsidRDefault="003662AC" w:rsidP="00DA5BDF">
      <w:pPr>
        <w:pStyle w:val="a3"/>
        <w:numPr>
          <w:ilvl w:val="0"/>
          <w:numId w:val="1"/>
        </w:numPr>
        <w:rPr>
          <w:color w:val="FF0000"/>
        </w:rPr>
      </w:pPr>
      <w:r>
        <w:lastRenderedPageBreak/>
        <w:t xml:space="preserve">Σχεδόν καθολική είναι η αναγνωρισιμότητα των κύριων </w:t>
      </w:r>
      <w:r>
        <w:rPr>
          <w:lang w:val="en-US"/>
        </w:rPr>
        <w:t>online</w:t>
      </w:r>
      <w:r>
        <w:t xml:space="preserve"> πλατφορμών του δημοσίου: 88% για το </w:t>
      </w:r>
      <w:r>
        <w:rPr>
          <w:lang w:val="en-US"/>
        </w:rPr>
        <w:t>gov</w:t>
      </w:r>
      <w:r w:rsidRPr="003662AC">
        <w:t>.</w:t>
      </w:r>
      <w:r>
        <w:rPr>
          <w:lang w:val="en-US"/>
        </w:rPr>
        <w:t>gr</w:t>
      </w:r>
      <w:r w:rsidRPr="003662AC">
        <w:t xml:space="preserve">, </w:t>
      </w:r>
      <w:r>
        <w:t xml:space="preserve">91% για το </w:t>
      </w:r>
      <w:r>
        <w:rPr>
          <w:lang w:val="en-US"/>
        </w:rPr>
        <w:t>taxisnet</w:t>
      </w:r>
      <w:r w:rsidRPr="003662AC">
        <w:t>/</w:t>
      </w:r>
      <w:r>
        <w:rPr>
          <w:lang w:val="en-US"/>
        </w:rPr>
        <w:t>myaade</w:t>
      </w:r>
      <w:r>
        <w:t xml:space="preserve"> και 84% για το </w:t>
      </w:r>
      <w:r>
        <w:rPr>
          <w:lang w:val="en-US"/>
        </w:rPr>
        <w:t>e</w:t>
      </w:r>
      <w:r w:rsidRPr="003662AC">
        <w:t>-</w:t>
      </w:r>
      <w:r>
        <w:t>ΕΦΚΑ</w:t>
      </w:r>
      <w:r w:rsidR="00A67468">
        <w:t xml:space="preserve">. </w:t>
      </w:r>
    </w:p>
    <w:p w:rsidR="0019559E" w:rsidRPr="0019559E" w:rsidRDefault="0019559E" w:rsidP="0019559E">
      <w:pPr>
        <w:ind w:left="360"/>
      </w:pPr>
    </w:p>
    <w:p w:rsidR="0019559E" w:rsidRPr="0019559E" w:rsidRDefault="003662AC" w:rsidP="0019559E">
      <w:pPr>
        <w:pStyle w:val="a3"/>
        <w:numPr>
          <w:ilvl w:val="0"/>
          <w:numId w:val="1"/>
        </w:numPr>
        <w:rPr>
          <w:color w:val="FF0000"/>
        </w:rPr>
      </w:pPr>
      <w:r>
        <w:t>Δύο στους τρεις πολίτες</w:t>
      </w:r>
      <w:r w:rsidR="002476CF">
        <w:t xml:space="preserve"> περίπου</w:t>
      </w:r>
      <w:r>
        <w:t xml:space="preserve"> χρησιμοποιούν συστηματικά το </w:t>
      </w:r>
      <w:r>
        <w:rPr>
          <w:lang w:val="en-US"/>
        </w:rPr>
        <w:t>gov</w:t>
      </w:r>
      <w:r w:rsidRPr="003662AC">
        <w:t>.</w:t>
      </w:r>
      <w:r>
        <w:rPr>
          <w:lang w:val="en-US"/>
        </w:rPr>
        <w:t>gr</w:t>
      </w:r>
      <w:r w:rsidRPr="003662AC">
        <w:t xml:space="preserve"> (68%)</w:t>
      </w:r>
      <w:r>
        <w:t xml:space="preserve"> και το </w:t>
      </w:r>
      <w:r>
        <w:rPr>
          <w:lang w:val="en-US"/>
        </w:rPr>
        <w:t>taxisnet</w:t>
      </w:r>
      <w:r w:rsidRPr="003662AC">
        <w:t>/</w:t>
      </w:r>
      <w:r>
        <w:rPr>
          <w:lang w:val="en-US"/>
        </w:rPr>
        <w:t>myaade</w:t>
      </w:r>
      <w:r w:rsidRPr="003662AC">
        <w:t xml:space="preserve"> (66%),</w:t>
      </w:r>
      <w:r>
        <w:t xml:space="preserve"> ενώ το αντίστοιχο ποσοστό για το </w:t>
      </w:r>
      <w:r>
        <w:rPr>
          <w:lang w:val="en-US"/>
        </w:rPr>
        <w:t>e</w:t>
      </w:r>
      <w:r w:rsidRPr="003662AC">
        <w:t>-</w:t>
      </w:r>
      <w:r>
        <w:t>ΕΦΚΑ</w:t>
      </w:r>
      <w:r w:rsidRPr="003662AC">
        <w:t xml:space="preserve"> </w:t>
      </w:r>
      <w:r>
        <w:t>βρίσκεται στο 36%</w:t>
      </w:r>
      <w:r w:rsidR="00D40936">
        <w:t>.</w:t>
      </w:r>
      <w:r w:rsidR="00636B2E">
        <w:t xml:space="preserve"> </w:t>
      </w:r>
    </w:p>
    <w:p w:rsidR="0019559E" w:rsidRPr="0019559E" w:rsidRDefault="0019559E" w:rsidP="0019559E">
      <w:pPr>
        <w:ind w:left="360"/>
      </w:pPr>
    </w:p>
    <w:p w:rsidR="00E416FE" w:rsidRDefault="003662AC" w:rsidP="00E416FE">
      <w:pPr>
        <w:pStyle w:val="a3"/>
        <w:numPr>
          <w:ilvl w:val="0"/>
          <w:numId w:val="1"/>
        </w:numPr>
        <w:rPr>
          <w:color w:val="FF0000"/>
        </w:rPr>
      </w:pPr>
      <w:r>
        <w:t xml:space="preserve">Η έκδοση υπεύθυνων δηλώσεων και εξουσιοδοτήσεων αποτελεί την πλέον δημοφιλή υπηρεσία της πλατφόρμας </w:t>
      </w:r>
      <w:r>
        <w:rPr>
          <w:lang w:val="en-US"/>
        </w:rPr>
        <w:t>gov</w:t>
      </w:r>
      <w:r w:rsidRPr="003662AC">
        <w:t>.</w:t>
      </w:r>
      <w:r>
        <w:rPr>
          <w:lang w:val="en-US"/>
        </w:rPr>
        <w:t>gr</w:t>
      </w:r>
      <w:r>
        <w:t>, καθώς το 43% των πολιτών δηλώνουν ότι την έχουν χρησιμοποιήσει</w:t>
      </w:r>
      <w:r w:rsidR="00F667CB">
        <w:t>.</w:t>
      </w:r>
      <w:r>
        <w:t xml:space="preserve"> Ακολουθούν, η έκδοση πιστοποιητικών (41%), οι ψηφιακές υπογραφές και οι βεβαιώσεις εγγράφων (28%), οι άυλες συνταγές/</w:t>
      </w:r>
      <w:r w:rsidR="0019559E">
        <w:t xml:space="preserve">τα </w:t>
      </w:r>
      <w:r>
        <w:t>παραπεμπτικά (27%) και οι υπηρεσίες για πολίτες και καθημερινότητα (24%).</w:t>
      </w:r>
      <w:r w:rsidR="00F667CB">
        <w:t xml:space="preserve"> </w:t>
      </w:r>
      <w:r w:rsidR="002326E8">
        <w:t xml:space="preserve"> </w:t>
      </w:r>
    </w:p>
    <w:p w:rsidR="00306C48" w:rsidRPr="00306C48" w:rsidRDefault="00306C48" w:rsidP="00306C48">
      <w:pPr>
        <w:spacing w:after="0"/>
        <w:rPr>
          <w:i/>
        </w:rPr>
      </w:pPr>
    </w:p>
    <w:p w:rsidR="00C509DC" w:rsidRPr="000601EB" w:rsidRDefault="00C509DC" w:rsidP="00C509DC">
      <w:pPr>
        <w:spacing w:after="0"/>
        <w:rPr>
          <w:i/>
        </w:rPr>
      </w:pPr>
      <w:bookmarkStart w:id="0" w:name="_GoBack"/>
      <w:bookmarkEnd w:id="0"/>
    </w:p>
    <w:sectPr w:rsidR="00C509DC" w:rsidRPr="000601EB" w:rsidSect="00DA408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6E8" w:rsidRDefault="004F36E8" w:rsidP="00A60584">
      <w:pPr>
        <w:spacing w:after="0" w:line="240" w:lineRule="auto"/>
      </w:pPr>
      <w:r>
        <w:separator/>
      </w:r>
    </w:p>
  </w:endnote>
  <w:endnote w:type="continuationSeparator" w:id="0">
    <w:p w:rsidR="004F36E8" w:rsidRDefault="004F36E8" w:rsidP="00A60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14626"/>
      <w:docPartObj>
        <w:docPartGallery w:val="Page Numbers (Bottom of Page)"/>
        <w:docPartUnique/>
      </w:docPartObj>
    </w:sdtPr>
    <w:sdtEndPr/>
    <w:sdtContent>
      <w:p w:rsidR="003662AC" w:rsidRDefault="003662AC">
        <w:pPr>
          <w:pStyle w:val="a5"/>
          <w:jc w:val="center"/>
        </w:pPr>
        <w:r>
          <w:t>[</w:t>
        </w:r>
        <w:r w:rsidR="004F36E8">
          <w:fldChar w:fldCharType="begin"/>
        </w:r>
        <w:r w:rsidR="004F36E8">
          <w:instrText xml:space="preserve"> PAGE   \* MERGEFORMAT </w:instrText>
        </w:r>
        <w:r w:rsidR="004F36E8">
          <w:fldChar w:fldCharType="separate"/>
        </w:r>
        <w:r w:rsidR="002326E8">
          <w:rPr>
            <w:noProof/>
          </w:rPr>
          <w:t>1</w:t>
        </w:r>
        <w:r w:rsidR="004F36E8">
          <w:rPr>
            <w:noProof/>
          </w:rPr>
          <w:fldChar w:fldCharType="end"/>
        </w:r>
        <w:r>
          <w:t>]</w:t>
        </w:r>
      </w:p>
    </w:sdtContent>
  </w:sdt>
  <w:p w:rsidR="003662AC" w:rsidRDefault="003662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6E8" w:rsidRDefault="004F36E8" w:rsidP="00A60584">
      <w:pPr>
        <w:spacing w:after="0" w:line="240" w:lineRule="auto"/>
      </w:pPr>
      <w:r>
        <w:separator/>
      </w:r>
    </w:p>
  </w:footnote>
  <w:footnote w:type="continuationSeparator" w:id="0">
    <w:p w:rsidR="004F36E8" w:rsidRDefault="004F36E8" w:rsidP="00A60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AC" w:rsidRDefault="003662AC" w:rsidP="00C509DC">
    <w:pPr>
      <w:pStyle w:val="a4"/>
      <w:pBdr>
        <w:bottom w:val="single" w:sz="4" w:space="1" w:color="auto"/>
      </w:pBdr>
    </w:pPr>
    <w:r w:rsidRPr="00C509DC">
      <w:rPr>
        <w:noProof/>
        <w:lang w:eastAsia="el-GR"/>
      </w:rPr>
      <w:drawing>
        <wp:inline distT="0" distB="0" distL="0" distR="0">
          <wp:extent cx="1024467" cy="413795"/>
          <wp:effectExtent l="19050" t="0" r="4233" b="0"/>
          <wp:docPr id="1" name="Εικόνα 1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- Εικόνα" descr="LOGO.png"/>
                  <pic:cNvPicPr>
                    <a:picLocks noChangeAspect="1"/>
                  </pic:cNvPicPr>
                </pic:nvPicPr>
                <pic:blipFill>
                  <a:blip r:embed="rId1" cstate="print"/>
                  <a:srcRect l="10079" t="31916" r="10079" b="31916"/>
                  <a:stretch>
                    <a:fillRect/>
                  </a:stretch>
                </pic:blipFill>
                <pic:spPr>
                  <a:xfrm>
                    <a:off x="0" y="0"/>
                    <a:ext cx="1023012" cy="413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l-GR"/>
      </w:rPr>
      <w:tab/>
    </w:r>
    <w:r>
      <w:rPr>
        <w:noProof/>
        <w:lang w:val="en-US" w:eastAsia="el-GR"/>
      </w:rPr>
      <w:tab/>
    </w:r>
    <w:r w:rsidRPr="00C509DC">
      <w:rPr>
        <w:noProof/>
        <w:lang w:eastAsia="el-GR"/>
      </w:rPr>
      <w:t xml:space="preserve"> </w:t>
    </w:r>
    <w:r>
      <w:rPr>
        <w:noProof/>
        <w:lang w:eastAsia="el-GR"/>
      </w:rPr>
      <w:drawing>
        <wp:inline distT="0" distB="0" distL="0" distR="0">
          <wp:extent cx="2080683" cy="334919"/>
          <wp:effectExtent l="19050" t="0" r="0" b="0"/>
          <wp:docPr id="3" name="2 - Εικόνα" descr="logo-palmos_darker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almos_darker_smal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0571" cy="336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52D1"/>
    <w:multiLevelType w:val="hybridMultilevel"/>
    <w:tmpl w:val="891C9000"/>
    <w:lvl w:ilvl="0" w:tplc="58AC1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A184B"/>
    <w:multiLevelType w:val="hybridMultilevel"/>
    <w:tmpl w:val="30D6F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A40"/>
    <w:rsid w:val="00050682"/>
    <w:rsid w:val="000601EB"/>
    <w:rsid w:val="00065F14"/>
    <w:rsid w:val="00083B57"/>
    <w:rsid w:val="0019559E"/>
    <w:rsid w:val="001C307D"/>
    <w:rsid w:val="001C333A"/>
    <w:rsid w:val="001C3A40"/>
    <w:rsid w:val="00203E00"/>
    <w:rsid w:val="00204AFA"/>
    <w:rsid w:val="002326E8"/>
    <w:rsid w:val="0023779B"/>
    <w:rsid w:val="002443B0"/>
    <w:rsid w:val="002476CF"/>
    <w:rsid w:val="00283DB6"/>
    <w:rsid w:val="00306C48"/>
    <w:rsid w:val="003662AC"/>
    <w:rsid w:val="00390863"/>
    <w:rsid w:val="003F4A93"/>
    <w:rsid w:val="00404581"/>
    <w:rsid w:val="00425728"/>
    <w:rsid w:val="004C39EE"/>
    <w:rsid w:val="004E142D"/>
    <w:rsid w:val="004F36E8"/>
    <w:rsid w:val="00501C96"/>
    <w:rsid w:val="00512C79"/>
    <w:rsid w:val="005217BA"/>
    <w:rsid w:val="00541192"/>
    <w:rsid w:val="0054638D"/>
    <w:rsid w:val="0054645A"/>
    <w:rsid w:val="005974C5"/>
    <w:rsid w:val="005A7F7A"/>
    <w:rsid w:val="00636B2E"/>
    <w:rsid w:val="00670131"/>
    <w:rsid w:val="006B5F4A"/>
    <w:rsid w:val="00763023"/>
    <w:rsid w:val="007C4EE2"/>
    <w:rsid w:val="007D51E1"/>
    <w:rsid w:val="00917E4D"/>
    <w:rsid w:val="00930CEA"/>
    <w:rsid w:val="00976B11"/>
    <w:rsid w:val="009A426C"/>
    <w:rsid w:val="009B19DE"/>
    <w:rsid w:val="00A36086"/>
    <w:rsid w:val="00A44CB2"/>
    <w:rsid w:val="00A60584"/>
    <w:rsid w:val="00A67468"/>
    <w:rsid w:val="00A87187"/>
    <w:rsid w:val="00AB77E9"/>
    <w:rsid w:val="00AF5B11"/>
    <w:rsid w:val="00B11D32"/>
    <w:rsid w:val="00BA43EE"/>
    <w:rsid w:val="00C25309"/>
    <w:rsid w:val="00C509DC"/>
    <w:rsid w:val="00C8547B"/>
    <w:rsid w:val="00D40936"/>
    <w:rsid w:val="00D96ABE"/>
    <w:rsid w:val="00DA2554"/>
    <w:rsid w:val="00DA408D"/>
    <w:rsid w:val="00DA5BDF"/>
    <w:rsid w:val="00DB0233"/>
    <w:rsid w:val="00E416FE"/>
    <w:rsid w:val="00E96AC3"/>
    <w:rsid w:val="00EF3DBA"/>
    <w:rsid w:val="00F22573"/>
    <w:rsid w:val="00F667CB"/>
    <w:rsid w:val="00FD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89E4E"/>
  <w15:docId w15:val="{AA9DF60B-E472-4C7D-894E-EEF7C3E1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DF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A605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60584"/>
  </w:style>
  <w:style w:type="paragraph" w:styleId="a5">
    <w:name w:val="footer"/>
    <w:basedOn w:val="a"/>
    <w:link w:val="Char0"/>
    <w:uiPriority w:val="99"/>
    <w:unhideWhenUsed/>
    <w:rsid w:val="00A605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60584"/>
  </w:style>
  <w:style w:type="paragraph" w:styleId="a6">
    <w:name w:val="Balloon Text"/>
    <w:basedOn w:val="a"/>
    <w:link w:val="Char1"/>
    <w:uiPriority w:val="99"/>
    <w:semiHidden/>
    <w:unhideWhenUsed/>
    <w:rsid w:val="00C50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50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Temekenidis</dc:creator>
  <cp:lastModifiedBy>user</cp:lastModifiedBy>
  <cp:revision>3</cp:revision>
  <dcterms:created xsi:type="dcterms:W3CDTF">2025-03-05T17:09:00Z</dcterms:created>
  <dcterms:modified xsi:type="dcterms:W3CDTF">2025-03-10T10:47:00Z</dcterms:modified>
</cp:coreProperties>
</file>